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C1B" w:rsidRDefault="006D7C1B" w:rsidP="006D7C1B">
      <w:pPr>
        <w:pStyle w:val="tablecontents"/>
        <w:spacing w:before="0" w:beforeAutospacing="0" w:after="0" w:afterAutospacing="0"/>
        <w:rPr>
          <w:b/>
          <w:lang w:val="sv-SE"/>
        </w:rPr>
      </w:pPr>
      <w:bookmarkStart w:id="0" w:name="_GoBack"/>
      <w:bookmarkEnd w:id="0"/>
      <w:r w:rsidRPr="006D7C1B">
        <w:rPr>
          <w:b/>
          <w:lang w:val="sv-SE"/>
        </w:rPr>
        <w:t xml:space="preserve">Besökets </w:t>
      </w:r>
      <w:r>
        <w:rPr>
          <w:b/>
          <w:lang w:val="sv-SE"/>
        </w:rPr>
        <w:t xml:space="preserve">bakgrund och </w:t>
      </w:r>
      <w:r w:rsidRPr="006D7C1B">
        <w:rPr>
          <w:b/>
          <w:lang w:val="sv-SE"/>
        </w:rPr>
        <w:t>syfte enligt mail från Cayss</w:t>
      </w:r>
      <w:r>
        <w:rPr>
          <w:b/>
          <w:lang w:val="sv-SE"/>
        </w:rPr>
        <w:t>a Peres Marcondes:</w:t>
      </w:r>
    </w:p>
    <w:p w:rsidR="006D7C1B" w:rsidRPr="006D7C1B" w:rsidRDefault="006D7C1B" w:rsidP="006D7C1B">
      <w:pPr>
        <w:pStyle w:val="western"/>
        <w:spacing w:after="0" w:afterAutospacing="0"/>
      </w:pPr>
      <w:r w:rsidRPr="006D7C1B">
        <w:rPr>
          <w:color w:val="000000"/>
        </w:rPr>
        <w:t xml:space="preserve">Department of Environmental Quality - Chemical Safety Division - Ministry of Environment of Brazil has a Project approved by the EU-Brazil Sector Dialogues Support Facility, entitled “Control and Regulation of Chemicals”. </w:t>
      </w:r>
    </w:p>
    <w:p w:rsidR="006D7C1B" w:rsidRPr="006D7C1B" w:rsidRDefault="006D7C1B" w:rsidP="006D7C1B">
      <w:pPr>
        <w:pStyle w:val="HTML-frformaterad"/>
        <w:jc w:val="both"/>
      </w:pPr>
      <w:r w:rsidRPr="006D7C1B">
        <w:rPr>
          <w:rFonts w:ascii="Times New Roman" w:hAnsi="Times New Roman" w:cs="Times New Roman"/>
          <w:color w:val="000000"/>
          <w:sz w:val="24"/>
          <w:szCs w:val="24"/>
        </w:rPr>
        <w:t>The Sector Dialogues are a new form of cooperation dynamics between the European Union and emerging countries. This initiative was created in 2007 with a view to contribute to the advancement and enhancement of the strategic partnership and bilateral relations between Brazil and the EU, by fostering greater exchanges of technical know-how.</w:t>
      </w:r>
    </w:p>
    <w:p w:rsidR="006D7C1B" w:rsidRPr="006D7C1B" w:rsidRDefault="006D7C1B" w:rsidP="006D7C1B">
      <w:pPr>
        <w:pStyle w:val="HTML-frformaterad"/>
        <w:jc w:val="both"/>
      </w:pPr>
    </w:p>
    <w:p w:rsidR="006D7C1B" w:rsidRPr="006D7C1B" w:rsidRDefault="006D7C1B" w:rsidP="006D7C1B">
      <w:pPr>
        <w:pStyle w:val="HTML-frformaterad"/>
        <w:jc w:val="both"/>
      </w:pPr>
      <w:r w:rsidRPr="006D7C1B">
        <w:rPr>
          <w:rFonts w:ascii="Times New Roman" w:hAnsi="Times New Roman" w:cs="Times New Roman"/>
          <w:color w:val="000000"/>
          <w:sz w:val="24"/>
          <w:szCs w:val="24"/>
        </w:rPr>
        <w:t>Our Project was approved under the 6th Call that covers actions to be executed between 8 October 2012 and 28 June 2013. The DG Environment of European Commission endorses the project. Our contact point in DG Environment is Ms. Helen McCarthy.</w:t>
      </w:r>
    </w:p>
    <w:p w:rsidR="006D7C1B" w:rsidRPr="006D7C1B" w:rsidRDefault="006D7C1B" w:rsidP="006D7C1B">
      <w:pPr>
        <w:pStyle w:val="HTML-frformaterad"/>
        <w:jc w:val="both"/>
      </w:pPr>
    </w:p>
    <w:p w:rsidR="006D7C1B" w:rsidRPr="006D7C1B" w:rsidRDefault="006D7C1B" w:rsidP="006D7C1B">
      <w:pPr>
        <w:pStyle w:val="HTML-frformaterad"/>
        <w:jc w:val="both"/>
      </w:pPr>
      <w:r w:rsidRPr="006D7C1B">
        <w:rPr>
          <w:rFonts w:ascii="Times New Roman" w:hAnsi="Times New Roman" w:cs="Times New Roman"/>
          <w:color w:val="000000"/>
          <w:sz w:val="24"/>
          <w:szCs w:val="24"/>
        </w:rPr>
        <w:t xml:space="preserve">The project aims to exchange know-how in the field of chemicals regulation, its evaluation, risk management and international trade of dangerous substances. It includes a technical mission, consultant's products and a workshop. </w:t>
      </w:r>
    </w:p>
    <w:p w:rsidR="006D7C1B" w:rsidRPr="006D7C1B" w:rsidRDefault="006D7C1B" w:rsidP="006D7C1B">
      <w:pPr>
        <w:pStyle w:val="HTML-frformaterad"/>
        <w:jc w:val="both"/>
      </w:pPr>
    </w:p>
    <w:p w:rsidR="006D7C1B" w:rsidRPr="006D7C1B" w:rsidRDefault="006D7C1B" w:rsidP="006D7C1B">
      <w:pPr>
        <w:pStyle w:val="HTML-frformaterad"/>
        <w:jc w:val="both"/>
      </w:pPr>
      <w:r w:rsidRPr="006D7C1B">
        <w:rPr>
          <w:rFonts w:ascii="Times New Roman" w:hAnsi="Times New Roman" w:cs="Times New Roman"/>
          <w:color w:val="000000"/>
          <w:sz w:val="24"/>
          <w:szCs w:val="24"/>
        </w:rPr>
        <w:t xml:space="preserve">The </w:t>
      </w:r>
      <w:r w:rsidRPr="006D7C1B">
        <w:rPr>
          <w:rFonts w:ascii="Times New Roman" w:hAnsi="Times New Roman" w:cs="Times New Roman"/>
          <w:color w:val="000000"/>
          <w:sz w:val="24"/>
          <w:szCs w:val="24"/>
          <w:lang w:val="en"/>
        </w:rPr>
        <w:t xml:space="preserve">mission's specific goals are exchanges of know-how and experience with relevant European institutions related to these themes. </w:t>
      </w:r>
      <w:r w:rsidRPr="006D7C1B">
        <w:rPr>
          <w:rFonts w:ascii="Times New Roman" w:hAnsi="Times New Roman" w:cs="Times New Roman"/>
          <w:color w:val="000000"/>
          <w:sz w:val="24"/>
          <w:szCs w:val="24"/>
        </w:rPr>
        <w:t xml:space="preserve">The mission is scheduled for 8-15 April/2013 and we plan a visit to KemI in April 12. </w:t>
      </w:r>
    </w:p>
    <w:p w:rsidR="006D7C1B" w:rsidRPr="006D7C1B" w:rsidRDefault="006D7C1B" w:rsidP="006D7C1B">
      <w:pPr>
        <w:pStyle w:val="HTML-frformaterad"/>
        <w:jc w:val="both"/>
      </w:pPr>
    </w:p>
    <w:p w:rsidR="006D7C1B" w:rsidRPr="006D7C1B" w:rsidRDefault="006D7C1B" w:rsidP="006D7C1B">
      <w:pPr>
        <w:pStyle w:val="HTML-frformaterad"/>
        <w:jc w:val="both"/>
      </w:pPr>
      <w:r w:rsidRPr="006D7C1B">
        <w:rPr>
          <w:rFonts w:ascii="Times New Roman" w:hAnsi="Times New Roman" w:cs="Times New Roman"/>
          <w:color w:val="000000"/>
          <w:sz w:val="24"/>
          <w:szCs w:val="24"/>
        </w:rPr>
        <w:t xml:space="preserve">Brazil has not yet established a regulatory instrument to the chemicals management in a broad context and it is important to advance in this direction. </w:t>
      </w:r>
    </w:p>
    <w:p w:rsidR="006D7C1B" w:rsidRPr="006D7C1B" w:rsidRDefault="006D7C1B" w:rsidP="006D7C1B">
      <w:pPr>
        <w:pStyle w:val="western"/>
      </w:pPr>
      <w:r w:rsidRPr="006D7C1B">
        <w:rPr>
          <w:color w:val="000000"/>
        </w:rPr>
        <w:t xml:space="preserve">An interinstitutional group was created to study different models to control chemical substances, to identify hazardous chemicals, and tools of risk assessment and management. </w:t>
      </w:r>
    </w:p>
    <w:p w:rsidR="006D7C1B" w:rsidRPr="006D7C1B" w:rsidRDefault="006D7C1B" w:rsidP="006D7C1B">
      <w:pPr>
        <w:pStyle w:val="western"/>
      </w:pPr>
      <w:r w:rsidRPr="006D7C1B">
        <w:rPr>
          <w:color w:val="000000"/>
        </w:rPr>
        <w:t>The assumption is that the European experience assessment could improve the roll of alternatives to be adopted in Brazil and moreover strengthen the network of chemical safety and related matters.</w:t>
      </w:r>
    </w:p>
    <w:p w:rsidR="006D7C1B" w:rsidRPr="006D7C1B" w:rsidRDefault="006D7C1B" w:rsidP="006D7C1B">
      <w:pPr>
        <w:pStyle w:val="western"/>
        <w:rPr>
          <w:color w:val="000000"/>
        </w:rPr>
      </w:pPr>
      <w:r w:rsidRPr="006D7C1B">
        <w:rPr>
          <w:color w:val="000000"/>
        </w:rPr>
        <w:t>Brazil has special interest in establishing a strategic partnership with EU to exchange knowledge and cooperation on chemicals regulation and international trade of dangerous substances, which could enable a substantive progress toward the development of a regulation for identifying chemical of concern and controlling them in its broad context, which is one of the most priority and key action of the national chemicals management policy.</w:t>
      </w:r>
    </w:p>
    <w:p w:rsidR="006D7C1B" w:rsidRDefault="006D7C1B" w:rsidP="006D7C1B">
      <w:pPr>
        <w:pStyle w:val="western"/>
        <w:spacing w:before="0" w:beforeAutospacing="0" w:after="0" w:afterAutospacing="0"/>
        <w:rPr>
          <w:lang w:val="en-GB"/>
        </w:rPr>
      </w:pPr>
    </w:p>
    <w:p w:rsidR="006D7C1B" w:rsidRPr="006D7C1B" w:rsidRDefault="006D7C1B" w:rsidP="006D7C1B">
      <w:pPr>
        <w:pStyle w:val="western"/>
        <w:spacing w:before="0" w:beforeAutospacing="0" w:after="0" w:afterAutospacing="0"/>
        <w:rPr>
          <w:lang w:val="en-GB"/>
        </w:rPr>
      </w:pPr>
      <w:r w:rsidRPr="006D7C1B">
        <w:rPr>
          <w:lang w:val="en-GB"/>
        </w:rPr>
        <w:t xml:space="preserve">The </w:t>
      </w:r>
      <w:r w:rsidRPr="006D7C1B">
        <w:rPr>
          <w:color w:val="000000"/>
          <w:lang w:val="en"/>
        </w:rPr>
        <w:t>mission's specific goals are exchanges of know-how and experience on:</w:t>
      </w:r>
    </w:p>
    <w:p w:rsidR="006D7C1B" w:rsidRPr="006D7C1B" w:rsidRDefault="006D7C1B" w:rsidP="006D7C1B">
      <w:pPr>
        <w:pStyle w:val="western"/>
        <w:spacing w:before="0" w:beforeAutospacing="0" w:after="0" w:afterAutospacing="0"/>
        <w:rPr>
          <w:lang w:val="en-GB"/>
        </w:rPr>
      </w:pPr>
      <w:r w:rsidRPr="006D7C1B">
        <w:rPr>
          <w:lang w:val="en-GB"/>
        </w:rPr>
        <w:t xml:space="preserve">1.      </w:t>
      </w:r>
      <w:r w:rsidRPr="006D7C1B">
        <w:rPr>
          <w:color w:val="000000"/>
          <w:lang w:val="pt-BR"/>
        </w:rPr>
        <w:t>E</w:t>
      </w:r>
      <w:r w:rsidRPr="006D7C1B">
        <w:rPr>
          <w:color w:val="000000"/>
          <w:lang w:val="en-GB"/>
        </w:rPr>
        <w:t>laboration process of Chemical Substances Inventory.</w:t>
      </w:r>
    </w:p>
    <w:p w:rsidR="006D7C1B" w:rsidRPr="006D7C1B" w:rsidRDefault="006D7C1B" w:rsidP="006D7C1B">
      <w:pPr>
        <w:pStyle w:val="western"/>
        <w:spacing w:before="0" w:beforeAutospacing="0" w:after="0" w:afterAutospacing="0"/>
        <w:rPr>
          <w:lang w:val="en-GB"/>
        </w:rPr>
      </w:pPr>
      <w:r w:rsidRPr="006D7C1B">
        <w:rPr>
          <w:lang w:val="en-GB"/>
        </w:rPr>
        <w:t xml:space="preserve">2.      </w:t>
      </w:r>
      <w:r w:rsidRPr="006D7C1B">
        <w:rPr>
          <w:color w:val="000000"/>
          <w:lang w:val="pt-BR"/>
        </w:rPr>
        <w:t>E</w:t>
      </w:r>
      <w:r w:rsidRPr="006D7C1B">
        <w:rPr>
          <w:color w:val="000000"/>
          <w:lang w:val="en-GB"/>
        </w:rPr>
        <w:t>valuation process of Chemical Substances.</w:t>
      </w:r>
    </w:p>
    <w:p w:rsidR="006D7C1B" w:rsidRPr="006D7C1B" w:rsidRDefault="006D7C1B" w:rsidP="006D7C1B">
      <w:pPr>
        <w:pStyle w:val="western"/>
        <w:spacing w:before="0" w:beforeAutospacing="0" w:after="0" w:afterAutospacing="0"/>
        <w:rPr>
          <w:lang w:val="en-GB"/>
        </w:rPr>
      </w:pPr>
      <w:r w:rsidRPr="006D7C1B">
        <w:rPr>
          <w:lang w:val="en-GB"/>
        </w:rPr>
        <w:t xml:space="preserve">3.      </w:t>
      </w:r>
      <w:r w:rsidRPr="006D7C1B">
        <w:rPr>
          <w:color w:val="000000"/>
          <w:lang w:val="en"/>
        </w:rPr>
        <w:t>Decision-making process for control of chemicals risks (prohibition and restriction of substances)</w:t>
      </w:r>
      <w:r w:rsidRPr="006D7C1B">
        <w:rPr>
          <w:color w:val="000000"/>
          <w:lang w:val="en-GB"/>
        </w:rPr>
        <w:t xml:space="preserve"> </w:t>
      </w:r>
    </w:p>
    <w:p w:rsidR="006D7C1B" w:rsidRPr="006D7C1B" w:rsidRDefault="006D7C1B" w:rsidP="006D7C1B">
      <w:pPr>
        <w:pStyle w:val="western"/>
        <w:spacing w:before="0" w:beforeAutospacing="0" w:after="0" w:afterAutospacing="0"/>
        <w:rPr>
          <w:lang w:val="en-GB"/>
        </w:rPr>
      </w:pPr>
      <w:r w:rsidRPr="006D7C1B">
        <w:rPr>
          <w:lang w:val="en-GB"/>
        </w:rPr>
        <w:t xml:space="preserve">4.      </w:t>
      </w:r>
      <w:r w:rsidRPr="006D7C1B">
        <w:rPr>
          <w:color w:val="000000"/>
          <w:lang w:val="en-GB"/>
        </w:rPr>
        <w:t>Chemicals registration under REACH requirements</w:t>
      </w:r>
    </w:p>
    <w:p w:rsidR="006D7C1B" w:rsidRPr="006D7C1B" w:rsidRDefault="006D7C1B" w:rsidP="006D7C1B">
      <w:pPr>
        <w:pStyle w:val="western"/>
        <w:spacing w:before="0" w:beforeAutospacing="0" w:after="0" w:afterAutospacing="0"/>
        <w:rPr>
          <w:lang w:val="en-GB"/>
        </w:rPr>
      </w:pPr>
      <w:r w:rsidRPr="006D7C1B">
        <w:rPr>
          <w:lang w:val="en-GB"/>
        </w:rPr>
        <w:t xml:space="preserve">5.      </w:t>
      </w:r>
      <w:r w:rsidRPr="006D7C1B">
        <w:rPr>
          <w:color w:val="000000"/>
          <w:lang w:val="en-GB"/>
        </w:rPr>
        <w:t>Governmental chemical inspections activities</w:t>
      </w:r>
    </w:p>
    <w:p w:rsidR="006D7C1B" w:rsidRPr="006D7C1B" w:rsidRDefault="006D7C1B" w:rsidP="006D7C1B">
      <w:pPr>
        <w:pStyle w:val="western"/>
        <w:spacing w:before="0" w:beforeAutospacing="0" w:after="0" w:afterAutospacing="0"/>
        <w:rPr>
          <w:lang w:val="en-GB"/>
        </w:rPr>
      </w:pPr>
      <w:r w:rsidRPr="006D7C1B">
        <w:rPr>
          <w:lang w:val="en-GB"/>
        </w:rPr>
        <w:lastRenderedPageBreak/>
        <w:t xml:space="preserve">6.      </w:t>
      </w:r>
      <w:r w:rsidRPr="006D7C1B">
        <w:rPr>
          <w:color w:val="000000"/>
          <w:lang w:val="en-GB"/>
        </w:rPr>
        <w:t>E</w:t>
      </w:r>
      <w:r w:rsidRPr="006D7C1B">
        <w:rPr>
          <w:color w:val="000000"/>
          <w:lang w:val="en"/>
        </w:rPr>
        <w:t xml:space="preserve">laboration process and sending Export Notification on hazardous substances and international trade control of these substances - Rotterdam Convention. </w:t>
      </w:r>
    </w:p>
    <w:p w:rsidR="006D7C1B" w:rsidRPr="006D7C1B" w:rsidRDefault="006D7C1B" w:rsidP="006D7C1B">
      <w:pPr>
        <w:pStyle w:val="western"/>
        <w:spacing w:before="0" w:beforeAutospacing="0" w:after="0" w:afterAutospacing="0"/>
        <w:rPr>
          <w:color w:val="000000"/>
        </w:rPr>
      </w:pPr>
      <w:r w:rsidRPr="006D7C1B">
        <w:t xml:space="preserve">7.      </w:t>
      </w:r>
      <w:r w:rsidRPr="006D7C1B">
        <w:rPr>
          <w:color w:val="000000"/>
        </w:rPr>
        <w:t>Implementation of GHS</w:t>
      </w:r>
    </w:p>
    <w:p w:rsidR="006D7C1B" w:rsidRPr="006D7C1B" w:rsidRDefault="006D7C1B" w:rsidP="006D7C1B">
      <w:pPr>
        <w:pStyle w:val="western"/>
        <w:spacing w:before="0" w:beforeAutospacing="0" w:after="0" w:afterAutospacing="0"/>
        <w:rPr>
          <w:color w:val="000000"/>
        </w:rPr>
      </w:pPr>
    </w:p>
    <w:p w:rsidR="006D7C1B" w:rsidRPr="006D7C1B" w:rsidRDefault="006D7C1B" w:rsidP="006D7C1B">
      <w:pPr>
        <w:pStyle w:val="tablecontents"/>
        <w:spacing w:before="0" w:beforeAutospacing="0" w:after="0" w:afterAutospacing="0"/>
        <w:rPr>
          <w:b/>
        </w:rPr>
      </w:pPr>
      <w:r w:rsidRPr="006D7C1B">
        <w:t xml:space="preserve">Our mission is scheduled for 8-15 April/2013 and we are planning to visit the DG Environment – ENV. D-3 on April 8th and the JRC - Joint Research Centre on April 9th, both in Belgium. </w:t>
      </w:r>
      <w:r w:rsidRPr="006D7C1B">
        <w:br/>
        <w:t>The next day (April 10th), we are planning to visit the Federal Institute for Occupational Safety and Health (BauA) - Federal Office for Chemicals in Germany. Then we go to Sweden and visit KemI on April 12th (We are available to a day-long meeting, but this depends on your availability). On April 15th we are planning to visit the European Chemicals Agency – ECHA in Finland, then we return to Brazil.</w:t>
      </w:r>
    </w:p>
    <w:p w:rsidR="006D7C1B" w:rsidRDefault="006D7C1B" w:rsidP="00F37C75">
      <w:pPr>
        <w:rPr>
          <w:b/>
        </w:rPr>
      </w:pPr>
    </w:p>
    <w:p w:rsidR="006D7C1B" w:rsidRDefault="006D7C1B" w:rsidP="00F37C75">
      <w:pPr>
        <w:rPr>
          <w:b/>
        </w:rPr>
      </w:pPr>
    </w:p>
    <w:p w:rsidR="00F37C75" w:rsidRPr="007578AC" w:rsidRDefault="007578AC" w:rsidP="00F37C75">
      <w:pPr>
        <w:rPr>
          <w:b/>
        </w:rPr>
      </w:pPr>
      <w:r w:rsidRPr="007578AC">
        <w:rPr>
          <w:b/>
        </w:rPr>
        <w:t>Visit at KemI by Brazilian delegation 12 April 2013</w:t>
      </w:r>
    </w:p>
    <w:p w:rsidR="007578AC" w:rsidRPr="007578AC" w:rsidRDefault="007578AC" w:rsidP="00F37C75">
      <w:r w:rsidRPr="007578AC">
        <w:t xml:space="preserve">Programme </w:t>
      </w:r>
    </w:p>
    <w:p w:rsidR="00F37C75" w:rsidRPr="007578AC" w:rsidRDefault="00F37C75" w:rsidP="00F37C75">
      <w:pPr>
        <w:pStyle w:val="western"/>
        <w:spacing w:before="0" w:beforeAutospacing="0" w:after="0" w:afterAutospacing="0"/>
      </w:pPr>
      <w:r w:rsidRPr="007578AC"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0"/>
        <w:gridCol w:w="4563"/>
        <w:gridCol w:w="4269"/>
      </w:tblGrid>
      <w:tr w:rsidR="00F37C75" w:rsidRPr="007578AC" w:rsidTr="007578AC">
        <w:trPr>
          <w:trHeight w:val="560"/>
        </w:trPr>
        <w:tc>
          <w:tcPr>
            <w:tcW w:w="7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7C75" w:rsidRPr="007578AC" w:rsidRDefault="00F37C75">
            <w:pPr>
              <w:pStyle w:val="western"/>
              <w:spacing w:before="0" w:beforeAutospacing="0" w:after="0" w:afterAutospacing="0"/>
            </w:pPr>
            <w:r w:rsidRPr="007578AC">
              <w:t>9.00</w:t>
            </w:r>
          </w:p>
        </w:tc>
        <w:tc>
          <w:tcPr>
            <w:tcW w:w="45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7C75" w:rsidRPr="007578AC" w:rsidRDefault="00F37C75">
            <w:pPr>
              <w:pStyle w:val="western"/>
              <w:spacing w:before="0" w:beforeAutospacing="0" w:after="0" w:afterAutospacing="0"/>
              <w:rPr>
                <w:rFonts w:eastAsiaTheme="minorHAnsi"/>
              </w:rPr>
            </w:pPr>
            <w:r w:rsidRPr="007578AC">
              <w:t>Welcome</w:t>
            </w:r>
          </w:p>
          <w:p w:rsidR="00F37C75" w:rsidRPr="007578AC" w:rsidRDefault="00F37C75">
            <w:pPr>
              <w:pStyle w:val="western"/>
              <w:spacing w:before="0" w:beforeAutospacing="0" w:after="0" w:afterAutospacing="0"/>
            </w:pPr>
            <w:r w:rsidRPr="007578AC">
              <w:t>Presentation of KemI and introduction to the Swedish approach to chemicals management</w:t>
            </w:r>
          </w:p>
        </w:tc>
        <w:tc>
          <w:tcPr>
            <w:tcW w:w="42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7C75" w:rsidRPr="007578AC" w:rsidRDefault="00F37C75">
            <w:pPr>
              <w:pStyle w:val="western"/>
              <w:spacing w:before="0" w:beforeAutospacing="0" w:after="0" w:afterAutospacing="0"/>
              <w:rPr>
                <w:rFonts w:eastAsiaTheme="minorHAnsi"/>
              </w:rPr>
            </w:pPr>
            <w:r w:rsidRPr="007578AC">
              <w:t>Ingela Andersson,</w:t>
            </w:r>
          </w:p>
          <w:p w:rsidR="00F37C75" w:rsidRPr="007578AC" w:rsidRDefault="00F37C75">
            <w:pPr>
              <w:pStyle w:val="western"/>
              <w:spacing w:before="0" w:beforeAutospacing="0" w:after="0" w:afterAutospacing="0"/>
            </w:pPr>
            <w:r w:rsidRPr="007578AC">
              <w:t>Director, INTSEK</w:t>
            </w:r>
          </w:p>
        </w:tc>
      </w:tr>
      <w:tr w:rsidR="00F37C75" w:rsidRPr="007578AC" w:rsidTr="007578AC">
        <w:tc>
          <w:tcPr>
            <w:tcW w:w="7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7C75" w:rsidRPr="007578AC" w:rsidRDefault="00F37C75">
            <w:pPr>
              <w:pStyle w:val="western"/>
              <w:spacing w:before="0" w:beforeAutospacing="0" w:after="0" w:afterAutospacing="0"/>
            </w:pPr>
            <w:r w:rsidRPr="007578AC">
              <w:t>10.00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7C75" w:rsidRPr="007578AC" w:rsidRDefault="00F37C75">
            <w:pPr>
              <w:pStyle w:val="western"/>
              <w:spacing w:before="0" w:beforeAutospacing="0" w:after="0" w:afterAutospacing="0"/>
            </w:pPr>
            <w:r w:rsidRPr="007578AC">
              <w:t>Chemicals on the market: The Swedish Products Registry</w:t>
            </w:r>
          </w:p>
        </w:tc>
        <w:tc>
          <w:tcPr>
            <w:tcW w:w="4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7C75" w:rsidRPr="007578AC" w:rsidRDefault="00F37C75">
            <w:pPr>
              <w:pStyle w:val="western"/>
              <w:spacing w:before="0" w:beforeAutospacing="0" w:after="0" w:afterAutospacing="0"/>
            </w:pPr>
            <w:r w:rsidRPr="007578AC">
              <w:t>Åsa Alm</w:t>
            </w:r>
            <w:r w:rsidRPr="007578AC">
              <w:rPr>
                <w:color w:val="1F497D"/>
              </w:rPr>
              <w:t>k</w:t>
            </w:r>
            <w:r w:rsidRPr="007578AC">
              <w:t xml:space="preserve">vist, </w:t>
            </w:r>
          </w:p>
          <w:p w:rsidR="00774BF2" w:rsidRPr="007578AC" w:rsidRDefault="00774BF2">
            <w:pPr>
              <w:pStyle w:val="western"/>
              <w:spacing w:before="0" w:beforeAutospacing="0" w:after="0" w:afterAutospacing="0"/>
              <w:rPr>
                <w:rFonts w:eastAsiaTheme="minorHAnsi"/>
              </w:rPr>
            </w:pPr>
            <w:r w:rsidRPr="007578AC">
              <w:t>Technical Officer</w:t>
            </w:r>
          </w:p>
          <w:p w:rsidR="00F37C75" w:rsidRPr="007578AC" w:rsidRDefault="00F37C75">
            <w:pPr>
              <w:pStyle w:val="western"/>
              <w:spacing w:before="0" w:beforeAutospacing="0" w:after="0" w:afterAutospacing="0"/>
            </w:pPr>
            <w:r w:rsidRPr="007578AC">
              <w:t>KemI Product Registry</w:t>
            </w:r>
          </w:p>
          <w:p w:rsidR="00F37C75" w:rsidRPr="007578AC" w:rsidRDefault="00F37C75">
            <w:pPr>
              <w:pStyle w:val="western"/>
              <w:spacing w:before="0" w:beforeAutospacing="0" w:after="0" w:afterAutospacing="0"/>
              <w:rPr>
                <w:lang w:val="sv-SE"/>
              </w:rPr>
            </w:pPr>
            <w:r w:rsidRPr="007578AC">
              <w:rPr>
                <w:lang w:val="sv-SE"/>
              </w:rPr>
              <w:t>Gunilla Antvik,</w:t>
            </w:r>
          </w:p>
          <w:p w:rsidR="00F37C75" w:rsidRPr="007578AC" w:rsidRDefault="00F37C75">
            <w:pPr>
              <w:pStyle w:val="western"/>
              <w:spacing w:before="0" w:beforeAutospacing="0" w:after="0" w:afterAutospacing="0"/>
              <w:rPr>
                <w:lang w:val="sv-SE"/>
              </w:rPr>
            </w:pPr>
            <w:r w:rsidRPr="007578AC">
              <w:rPr>
                <w:lang w:val="sv-SE"/>
              </w:rPr>
              <w:t>Sen</w:t>
            </w:r>
            <w:r w:rsidR="0089109C">
              <w:rPr>
                <w:lang w:val="sv-SE"/>
              </w:rPr>
              <w:t>io</w:t>
            </w:r>
            <w:r w:rsidRPr="007578AC">
              <w:rPr>
                <w:lang w:val="sv-SE"/>
              </w:rPr>
              <w:t>r Adviser, INTSEK</w:t>
            </w:r>
          </w:p>
          <w:p w:rsidR="00F37C75" w:rsidRPr="007578AC" w:rsidRDefault="00F37C75">
            <w:pPr>
              <w:pStyle w:val="western"/>
              <w:spacing w:before="0" w:beforeAutospacing="0" w:after="0" w:afterAutospacing="0"/>
              <w:rPr>
                <w:lang w:val="sv-SE"/>
              </w:rPr>
            </w:pPr>
            <w:r w:rsidRPr="007578AC">
              <w:rPr>
                <w:lang w:val="sv-SE"/>
              </w:rPr>
              <w:t xml:space="preserve">Anna Fransson, </w:t>
            </w:r>
          </w:p>
          <w:p w:rsidR="00F37C75" w:rsidRPr="007578AC" w:rsidRDefault="00F37C75">
            <w:pPr>
              <w:pStyle w:val="western"/>
              <w:spacing w:before="0" w:beforeAutospacing="0" w:after="0" w:afterAutospacing="0"/>
            </w:pPr>
            <w:r w:rsidRPr="007578AC">
              <w:rPr>
                <w:lang w:val="sv-SE"/>
              </w:rPr>
              <w:t>Senior Adviser, INTSEK</w:t>
            </w:r>
          </w:p>
        </w:tc>
      </w:tr>
      <w:tr w:rsidR="00F37C75" w:rsidRPr="007578AC" w:rsidTr="007578AC">
        <w:trPr>
          <w:trHeight w:val="739"/>
        </w:trPr>
        <w:tc>
          <w:tcPr>
            <w:tcW w:w="7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7C75" w:rsidRPr="007578AC" w:rsidRDefault="00F37C75">
            <w:pPr>
              <w:pStyle w:val="western"/>
              <w:spacing w:before="0" w:beforeAutospacing="0" w:after="0" w:afterAutospacing="0"/>
            </w:pPr>
            <w:r w:rsidRPr="007578AC">
              <w:t>11.00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7C75" w:rsidRDefault="00F37C75">
            <w:pPr>
              <w:pStyle w:val="western"/>
              <w:spacing w:before="0" w:beforeAutospacing="0" w:after="0" w:afterAutospacing="0"/>
            </w:pPr>
            <w:r w:rsidRPr="007578AC">
              <w:t>Working with conventions and other multilateral agreements</w:t>
            </w:r>
          </w:p>
          <w:p w:rsidR="00BA5F41" w:rsidRDefault="00BA5F41">
            <w:pPr>
              <w:pStyle w:val="western"/>
              <w:spacing w:before="0" w:beforeAutospacing="0" w:after="0" w:afterAutospacing="0"/>
            </w:pPr>
          </w:p>
          <w:p w:rsidR="00BA5F41" w:rsidRDefault="00BA5F41" w:rsidP="00BA5F41">
            <w:pPr>
              <w:pStyle w:val="western"/>
              <w:spacing w:before="0" w:beforeAutospacing="0" w:after="0" w:afterAutospacing="0"/>
            </w:pPr>
          </w:p>
          <w:p w:rsidR="00BA5F41" w:rsidRPr="007578AC" w:rsidRDefault="00BA5F41" w:rsidP="00BA5F41">
            <w:pPr>
              <w:pStyle w:val="western"/>
              <w:spacing w:before="0" w:beforeAutospacing="0" w:after="0" w:afterAutospacing="0"/>
              <w:rPr>
                <w:rFonts w:eastAsiaTheme="minorHAnsi"/>
              </w:rPr>
            </w:pPr>
            <w:r w:rsidRPr="007578AC">
              <w:t>Hazard assessment and communication</w:t>
            </w:r>
          </w:p>
          <w:p w:rsidR="00BA5F41" w:rsidRPr="007578AC" w:rsidRDefault="00BA5F41" w:rsidP="00BA5F41">
            <w:pPr>
              <w:pStyle w:val="western"/>
              <w:spacing w:before="0" w:beforeAutospacing="0" w:after="0" w:afterAutospacing="0"/>
            </w:pPr>
            <w:r w:rsidRPr="007578AC">
              <w:t>Implementing GHS</w:t>
            </w:r>
          </w:p>
          <w:p w:rsidR="00BA5F41" w:rsidRPr="007578AC" w:rsidRDefault="00BA5F41">
            <w:pPr>
              <w:pStyle w:val="western"/>
              <w:spacing w:before="0" w:beforeAutospacing="0" w:after="0" w:afterAutospacing="0"/>
            </w:pPr>
          </w:p>
        </w:tc>
        <w:tc>
          <w:tcPr>
            <w:tcW w:w="4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7C75" w:rsidRPr="007578AC" w:rsidRDefault="00F37C75">
            <w:pPr>
              <w:pStyle w:val="western"/>
              <w:spacing w:before="0" w:beforeAutospacing="0" w:after="0" w:afterAutospacing="0"/>
            </w:pPr>
            <w:r w:rsidRPr="007578AC">
              <w:t>Maria Delvin,</w:t>
            </w:r>
          </w:p>
          <w:p w:rsidR="00F37C75" w:rsidRDefault="00F37C75" w:rsidP="0089109C">
            <w:pPr>
              <w:pStyle w:val="western"/>
              <w:spacing w:before="0" w:beforeAutospacing="0" w:after="0" w:afterAutospacing="0"/>
            </w:pPr>
            <w:r w:rsidRPr="007578AC">
              <w:t xml:space="preserve">Senior Adviser, INTSEK </w:t>
            </w:r>
          </w:p>
          <w:p w:rsidR="009D1430" w:rsidRDefault="009D1430" w:rsidP="0089109C">
            <w:pPr>
              <w:pStyle w:val="western"/>
              <w:spacing w:before="0" w:beforeAutospacing="0" w:after="0" w:afterAutospacing="0"/>
            </w:pPr>
            <w:r>
              <w:t>Anna Fransson</w:t>
            </w:r>
          </w:p>
          <w:p w:rsidR="00BA5F41" w:rsidRDefault="00BA5F41" w:rsidP="00BA5F41">
            <w:pPr>
              <w:pStyle w:val="western"/>
              <w:spacing w:before="0" w:beforeAutospacing="0" w:after="0" w:afterAutospacing="0"/>
            </w:pPr>
          </w:p>
          <w:p w:rsidR="00BA5F41" w:rsidRPr="007578AC" w:rsidRDefault="00BA5F41" w:rsidP="00BA5F41">
            <w:pPr>
              <w:pStyle w:val="western"/>
              <w:spacing w:before="0" w:beforeAutospacing="0" w:after="0" w:afterAutospacing="0"/>
              <w:rPr>
                <w:rFonts w:eastAsiaTheme="minorHAnsi"/>
              </w:rPr>
            </w:pPr>
            <w:r w:rsidRPr="007578AC">
              <w:t>Lennart Dock,</w:t>
            </w:r>
          </w:p>
          <w:p w:rsidR="00BA5F41" w:rsidRPr="007578AC" w:rsidRDefault="00BA5F41" w:rsidP="00BA5F41">
            <w:pPr>
              <w:pStyle w:val="western"/>
              <w:spacing w:before="0" w:beforeAutospacing="0" w:after="0" w:afterAutospacing="0"/>
            </w:pPr>
            <w:r w:rsidRPr="007578AC">
              <w:t>Toxicologist, Senior Adviser INTSEK, member UN S</w:t>
            </w:r>
            <w:r>
              <w:t>CE</w:t>
            </w:r>
            <w:r w:rsidRPr="007578AC">
              <w:t>GHS</w:t>
            </w:r>
          </w:p>
        </w:tc>
      </w:tr>
      <w:tr w:rsidR="009D1C59" w:rsidRPr="007578AC" w:rsidTr="009D1C59">
        <w:trPr>
          <w:trHeight w:val="562"/>
        </w:trPr>
        <w:tc>
          <w:tcPr>
            <w:tcW w:w="7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C59" w:rsidRPr="007578AC" w:rsidRDefault="009D1C59" w:rsidP="009D1C59">
            <w:pPr>
              <w:pStyle w:val="western"/>
              <w:spacing w:before="0" w:beforeAutospacing="0" w:after="0" w:afterAutospacing="0"/>
            </w:pPr>
            <w:r w:rsidRPr="007578AC">
              <w:t>1</w:t>
            </w:r>
            <w:r>
              <w:t>2</w:t>
            </w:r>
            <w:r w:rsidRPr="007578AC">
              <w:t>.00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C59" w:rsidRPr="007578AC" w:rsidRDefault="009D1C59" w:rsidP="001046B6">
            <w:pPr>
              <w:pStyle w:val="western"/>
              <w:spacing w:before="0" w:beforeAutospacing="0" w:after="0" w:afterAutospacing="0"/>
            </w:pPr>
            <w:r w:rsidRPr="007578AC">
              <w:t>Lunch</w:t>
            </w:r>
          </w:p>
        </w:tc>
        <w:tc>
          <w:tcPr>
            <w:tcW w:w="4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C59" w:rsidRDefault="009D1C59" w:rsidP="001046B6">
            <w:pPr>
              <w:pStyle w:val="western"/>
              <w:spacing w:before="0" w:beforeAutospacing="0" w:after="0" w:afterAutospacing="0"/>
            </w:pPr>
            <w:r>
              <w:t>Ingela Andersson</w:t>
            </w:r>
          </w:p>
          <w:p w:rsidR="009D1C59" w:rsidRPr="007578AC" w:rsidRDefault="009D1C59" w:rsidP="001046B6">
            <w:pPr>
              <w:pStyle w:val="western"/>
              <w:spacing w:before="0" w:beforeAutospacing="0" w:after="0" w:afterAutospacing="0"/>
            </w:pPr>
            <w:r>
              <w:t>Lennart Dock</w:t>
            </w:r>
          </w:p>
        </w:tc>
      </w:tr>
      <w:tr w:rsidR="009D1C59" w:rsidRPr="007578AC" w:rsidTr="007578AC">
        <w:trPr>
          <w:trHeight w:val="562"/>
        </w:trPr>
        <w:tc>
          <w:tcPr>
            <w:tcW w:w="7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C59" w:rsidRPr="007578AC" w:rsidRDefault="009D1C59" w:rsidP="009D1C59">
            <w:pPr>
              <w:pStyle w:val="western"/>
              <w:spacing w:before="0" w:beforeAutospacing="0" w:after="0" w:afterAutospacing="0"/>
            </w:pPr>
            <w:r w:rsidRPr="007578AC">
              <w:t>1</w:t>
            </w:r>
            <w:r>
              <w:t>3</w:t>
            </w:r>
            <w:r w:rsidRPr="007578AC">
              <w:t>.00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C59" w:rsidRPr="007578AC" w:rsidRDefault="009D1C59">
            <w:pPr>
              <w:pStyle w:val="western"/>
              <w:spacing w:before="0" w:beforeAutospacing="0" w:after="0" w:afterAutospacing="0"/>
              <w:rPr>
                <w:rFonts w:eastAsiaTheme="minorHAnsi"/>
              </w:rPr>
            </w:pPr>
            <w:r w:rsidRPr="007578AC">
              <w:t>Risk assessment and management</w:t>
            </w:r>
          </w:p>
          <w:p w:rsidR="009D1C59" w:rsidRPr="007578AC" w:rsidRDefault="009D1C59">
            <w:pPr>
              <w:pStyle w:val="western"/>
              <w:spacing w:before="0" w:beforeAutospacing="0" w:after="0" w:afterAutospacing="0"/>
            </w:pPr>
            <w:r w:rsidRPr="007578AC">
              <w:t>Working with REACH</w:t>
            </w:r>
          </w:p>
        </w:tc>
        <w:tc>
          <w:tcPr>
            <w:tcW w:w="4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C59" w:rsidRPr="007578AC" w:rsidRDefault="009D1C59">
            <w:pPr>
              <w:pStyle w:val="western"/>
              <w:spacing w:before="0" w:beforeAutospacing="0" w:after="0" w:afterAutospacing="0"/>
            </w:pPr>
            <w:r w:rsidRPr="007578AC">
              <w:t>Sten Flodström.</w:t>
            </w:r>
          </w:p>
          <w:p w:rsidR="009D1C59" w:rsidRPr="007578AC" w:rsidRDefault="009D1C59">
            <w:pPr>
              <w:pStyle w:val="western"/>
              <w:spacing w:before="0" w:beforeAutospacing="0" w:after="0" w:afterAutospacing="0"/>
            </w:pPr>
            <w:r w:rsidRPr="007578AC">
              <w:t>Scientific Adviser,</w:t>
            </w:r>
          </w:p>
          <w:p w:rsidR="009D1C59" w:rsidRPr="007578AC" w:rsidRDefault="009D1C59">
            <w:pPr>
              <w:pStyle w:val="western"/>
              <w:spacing w:before="0" w:beforeAutospacing="0" w:after="0" w:afterAutospacing="0"/>
            </w:pPr>
            <w:r w:rsidRPr="007578AC">
              <w:t>Member, ECHA Member State Committee</w:t>
            </w:r>
          </w:p>
        </w:tc>
      </w:tr>
      <w:tr w:rsidR="009D1C59" w:rsidRPr="007578AC" w:rsidTr="007578AC">
        <w:tc>
          <w:tcPr>
            <w:tcW w:w="7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C59" w:rsidRPr="007578AC" w:rsidRDefault="009D1C59">
            <w:pPr>
              <w:pStyle w:val="western"/>
              <w:spacing w:before="0" w:beforeAutospacing="0" w:after="0" w:afterAutospacing="0"/>
            </w:pPr>
            <w:r w:rsidRPr="007578AC">
              <w:t>14.00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C59" w:rsidRPr="007578AC" w:rsidRDefault="009D1C59">
            <w:pPr>
              <w:pStyle w:val="western"/>
              <w:spacing w:before="0" w:beforeAutospacing="0" w:after="0" w:afterAutospacing="0"/>
            </w:pPr>
            <w:r w:rsidRPr="007578AC">
              <w:t>Compliance and enforcement of chemicals legislation</w:t>
            </w:r>
          </w:p>
        </w:tc>
        <w:tc>
          <w:tcPr>
            <w:tcW w:w="4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C59" w:rsidRPr="007578AC" w:rsidRDefault="009D1C59">
            <w:pPr>
              <w:pStyle w:val="western"/>
              <w:spacing w:before="0" w:beforeAutospacing="0" w:after="0" w:afterAutospacing="0"/>
              <w:rPr>
                <w:rFonts w:eastAsiaTheme="minorHAnsi"/>
              </w:rPr>
            </w:pPr>
            <w:r w:rsidRPr="007578AC">
              <w:t>Jörgen Rosberg,</w:t>
            </w:r>
          </w:p>
          <w:p w:rsidR="009D1C59" w:rsidRPr="007578AC" w:rsidRDefault="009D1C59">
            <w:pPr>
              <w:pStyle w:val="western"/>
              <w:spacing w:before="0" w:beforeAutospacing="0" w:after="0" w:afterAutospacing="0"/>
            </w:pPr>
            <w:r w:rsidRPr="007578AC">
              <w:t>Senior Technical Officer</w:t>
            </w:r>
          </w:p>
          <w:p w:rsidR="009D1C59" w:rsidRPr="007578AC" w:rsidRDefault="009D1C59">
            <w:pPr>
              <w:pStyle w:val="western"/>
              <w:spacing w:before="0" w:beforeAutospacing="0" w:after="0" w:afterAutospacing="0"/>
            </w:pPr>
            <w:r w:rsidRPr="007578AC">
              <w:t>Dept of Enforcement</w:t>
            </w:r>
          </w:p>
        </w:tc>
      </w:tr>
      <w:tr w:rsidR="009D1C59" w:rsidRPr="007578AC" w:rsidTr="007578AC">
        <w:tc>
          <w:tcPr>
            <w:tcW w:w="7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C59" w:rsidRPr="007578AC" w:rsidRDefault="009D1C59">
            <w:pPr>
              <w:rPr>
                <w:rFonts w:eastAsiaTheme="minorHAnsi"/>
              </w:rPr>
            </w:pPr>
            <w:r w:rsidRPr="007578AC">
              <w:t>15.00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C59" w:rsidRPr="007578AC" w:rsidRDefault="009D1C59">
            <w:pPr>
              <w:rPr>
                <w:rFonts w:eastAsiaTheme="minorHAnsi"/>
              </w:rPr>
            </w:pPr>
            <w:r w:rsidRPr="007578AC">
              <w:t>Concluding discussion, future collaboration</w:t>
            </w:r>
          </w:p>
        </w:tc>
        <w:tc>
          <w:tcPr>
            <w:tcW w:w="4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C59" w:rsidRPr="007578AC" w:rsidRDefault="009D1C59">
            <w:pPr>
              <w:rPr>
                <w:rFonts w:eastAsiaTheme="minorHAnsi"/>
              </w:rPr>
            </w:pPr>
            <w:r w:rsidRPr="007578AC">
              <w:t>INTSEK staff</w:t>
            </w:r>
          </w:p>
        </w:tc>
      </w:tr>
      <w:tr w:rsidR="009D1C59" w:rsidRPr="007578AC" w:rsidTr="007578AC">
        <w:tc>
          <w:tcPr>
            <w:tcW w:w="7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C59" w:rsidRPr="007578AC" w:rsidRDefault="009D1C59">
            <w:pPr>
              <w:rPr>
                <w:rFonts w:eastAsiaTheme="minorHAnsi"/>
              </w:rPr>
            </w:pPr>
            <w:r w:rsidRPr="007578AC">
              <w:rPr>
                <w:lang w:val="sv-SE"/>
              </w:rPr>
              <w:t>16.00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C59" w:rsidRPr="007578AC" w:rsidRDefault="009D1C59">
            <w:pPr>
              <w:rPr>
                <w:rFonts w:eastAsiaTheme="minorHAnsi"/>
              </w:rPr>
            </w:pPr>
            <w:r w:rsidRPr="007578AC">
              <w:rPr>
                <w:lang w:val="sv-SE"/>
              </w:rPr>
              <w:t>End</w:t>
            </w:r>
          </w:p>
        </w:tc>
        <w:tc>
          <w:tcPr>
            <w:tcW w:w="4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C59" w:rsidRPr="007578AC" w:rsidRDefault="009D1C59">
            <w:pPr>
              <w:rPr>
                <w:rFonts w:eastAsiaTheme="minorHAnsi"/>
              </w:rPr>
            </w:pPr>
            <w:r w:rsidRPr="007578AC">
              <w:rPr>
                <w:lang w:val="sv-SE"/>
              </w:rPr>
              <w:t> </w:t>
            </w:r>
          </w:p>
        </w:tc>
      </w:tr>
    </w:tbl>
    <w:p w:rsidR="00F37C75" w:rsidRPr="007578AC" w:rsidRDefault="00F37C75" w:rsidP="00F37C75">
      <w:pPr>
        <w:rPr>
          <w:rFonts w:eastAsiaTheme="minorHAnsi"/>
        </w:rPr>
      </w:pPr>
      <w:r w:rsidRPr="007578AC">
        <w:rPr>
          <w:lang w:val="sv-SE"/>
        </w:rPr>
        <w:t> </w:t>
      </w:r>
    </w:p>
    <w:p w:rsidR="007578AC" w:rsidRDefault="007578AC">
      <w:pPr>
        <w:spacing w:after="200" w:line="276" w:lineRule="auto"/>
        <w:rPr>
          <w:b/>
          <w:u w:val="single"/>
          <w:lang w:val="sv-SE"/>
        </w:rPr>
      </w:pPr>
      <w:r>
        <w:rPr>
          <w:b/>
          <w:u w:val="single"/>
          <w:lang w:val="sv-SE"/>
        </w:rPr>
        <w:br w:type="page"/>
      </w:r>
    </w:p>
    <w:p w:rsidR="00B42458" w:rsidRPr="007578AC" w:rsidRDefault="007578AC" w:rsidP="00876462">
      <w:pPr>
        <w:rPr>
          <w:b/>
          <w:u w:val="single"/>
          <w:lang w:val="sv-SE"/>
        </w:rPr>
      </w:pPr>
      <w:r w:rsidRPr="007578AC">
        <w:rPr>
          <w:b/>
          <w:u w:val="single"/>
          <w:lang w:val="sv-SE"/>
        </w:rPr>
        <w:lastRenderedPageBreak/>
        <w:t>Brazilian delegation</w:t>
      </w:r>
      <w:r w:rsidR="004D40B5">
        <w:rPr>
          <w:b/>
          <w:u w:val="single"/>
          <w:lang w:val="sv-SE"/>
        </w:rPr>
        <w:t xml:space="preserve"> (confirmed 5 April)</w:t>
      </w:r>
    </w:p>
    <w:p w:rsidR="00D442E6" w:rsidRPr="007578AC" w:rsidRDefault="00D442E6" w:rsidP="00D442E6"/>
    <w:p w:rsidR="004D40B5" w:rsidRDefault="004D40B5" w:rsidP="004D40B5">
      <w:r>
        <w:t>Ms. Cayssa Peres Marcondes</w:t>
      </w:r>
    </w:p>
    <w:p w:rsidR="004D40B5" w:rsidRDefault="004D40B5" w:rsidP="004D40B5">
      <w:r>
        <w:t>Environmental analyst at Department of Environmental Quality</w:t>
      </w:r>
    </w:p>
    <w:p w:rsidR="004D40B5" w:rsidRDefault="004D40B5" w:rsidP="004D40B5">
      <w:r>
        <w:t>Chemical Safety Division</w:t>
      </w:r>
    </w:p>
    <w:p w:rsidR="004D40B5" w:rsidRDefault="004D40B5" w:rsidP="004D40B5">
      <w:r>
        <w:t>Ministry of Environment of Brazil </w:t>
      </w:r>
    </w:p>
    <w:p w:rsidR="004D40B5" w:rsidRDefault="004D40B5" w:rsidP="004D40B5">
      <w:pPr>
        <w:pStyle w:val="tablecontents"/>
        <w:spacing w:before="0" w:beforeAutospacing="0" w:after="0" w:afterAutospacing="0"/>
      </w:pPr>
    </w:p>
    <w:p w:rsidR="004D40B5" w:rsidRDefault="004D40B5" w:rsidP="004D40B5">
      <w:pPr>
        <w:pStyle w:val="tablecontents"/>
        <w:spacing w:before="0" w:beforeAutospacing="0" w:after="0" w:afterAutospacing="0"/>
      </w:pPr>
      <w:r>
        <w:t>Ms. Marília Passos Torres de Almeida</w:t>
      </w:r>
    </w:p>
    <w:p w:rsidR="004D40B5" w:rsidRDefault="004D40B5" w:rsidP="004D40B5">
      <w:pPr>
        <w:pStyle w:val="tablecontents"/>
        <w:spacing w:before="0" w:beforeAutospacing="0" w:after="0" w:afterAutospacing="0"/>
      </w:pPr>
      <w:r>
        <w:t>Environmental analyst at Department of Environmental Quality</w:t>
      </w:r>
    </w:p>
    <w:p w:rsidR="004D40B5" w:rsidRDefault="004D40B5" w:rsidP="004D40B5">
      <w:pPr>
        <w:pStyle w:val="tablecontents"/>
        <w:spacing w:before="0" w:beforeAutospacing="0" w:after="0" w:afterAutospacing="0"/>
      </w:pPr>
      <w:r>
        <w:t>Chemical Safety Division</w:t>
      </w:r>
    </w:p>
    <w:p w:rsidR="004D40B5" w:rsidRDefault="004D40B5" w:rsidP="004D40B5">
      <w:pPr>
        <w:pStyle w:val="tablecontents"/>
        <w:spacing w:before="0" w:beforeAutospacing="0" w:after="0" w:afterAutospacing="0"/>
      </w:pPr>
      <w:r>
        <w:t>Ministry of Environment of Brazil </w:t>
      </w:r>
    </w:p>
    <w:p w:rsidR="004D40B5" w:rsidRDefault="004D40B5" w:rsidP="004D40B5">
      <w:pPr>
        <w:pStyle w:val="tablecontents"/>
        <w:spacing w:before="0" w:beforeAutospacing="0" w:after="0" w:afterAutospacing="0"/>
      </w:pPr>
    </w:p>
    <w:p w:rsidR="004D40B5" w:rsidRDefault="004D40B5" w:rsidP="004D40B5">
      <w:pPr>
        <w:pStyle w:val="tablecontents"/>
        <w:spacing w:before="0" w:beforeAutospacing="0" w:after="0" w:afterAutospacing="0"/>
      </w:pPr>
      <w:r>
        <w:t>Ms. Karina Cham</w:t>
      </w:r>
    </w:p>
    <w:p w:rsidR="004D40B5" w:rsidRDefault="004D40B5" w:rsidP="004D40B5">
      <w:pPr>
        <w:pStyle w:val="tablecontents"/>
        <w:spacing w:before="0" w:beforeAutospacing="0" w:after="0" w:afterAutospacing="0"/>
      </w:pPr>
      <w:r>
        <w:t>Environmental analyst at Department of Environmental Quality</w:t>
      </w:r>
    </w:p>
    <w:p w:rsidR="004D40B5" w:rsidRDefault="004D40B5" w:rsidP="004D40B5">
      <w:pPr>
        <w:pStyle w:val="tablecontents"/>
        <w:spacing w:before="0" w:beforeAutospacing="0" w:after="0" w:afterAutospacing="0"/>
      </w:pPr>
      <w:r>
        <w:t>Institute of Environment and Renewable Natural Resources of Brazil.</w:t>
      </w:r>
    </w:p>
    <w:p w:rsidR="00D442E6" w:rsidRPr="007578AC" w:rsidRDefault="00D442E6" w:rsidP="00D442E6">
      <w:pPr>
        <w:pStyle w:val="tablecontents"/>
        <w:spacing w:before="0" w:beforeAutospacing="0" w:after="0" w:afterAutospacing="0"/>
      </w:pPr>
      <w:r w:rsidRPr="007578AC">
        <w:t> </w:t>
      </w:r>
    </w:p>
    <w:p w:rsidR="00D442E6" w:rsidRPr="007578AC" w:rsidRDefault="00D442E6" w:rsidP="00D442E6">
      <w:pPr>
        <w:pStyle w:val="tablecontents"/>
        <w:spacing w:before="0" w:beforeAutospacing="0" w:after="0" w:afterAutospacing="0"/>
      </w:pPr>
    </w:p>
    <w:p w:rsidR="00D442E6" w:rsidRDefault="007578AC" w:rsidP="007578AC">
      <w:pPr>
        <w:pStyle w:val="tablecontents"/>
        <w:spacing w:before="0" w:beforeAutospacing="0" w:after="0" w:afterAutospacing="0"/>
        <w:rPr>
          <w:b/>
        </w:rPr>
      </w:pPr>
      <w:r w:rsidRPr="007578AC">
        <w:rPr>
          <w:b/>
          <w:u w:val="single"/>
          <w:lang w:val="pt-PT"/>
        </w:rPr>
        <w:t>Contact</w:t>
      </w:r>
      <w:r w:rsidR="00D442E6" w:rsidRPr="007578AC">
        <w:br/>
        <w:t xml:space="preserve">Cayssa Marcondes </w:t>
      </w:r>
      <w:r w:rsidR="00D442E6" w:rsidRPr="007578AC">
        <w:br/>
        <w:t xml:space="preserve">Analista Ambiental </w:t>
      </w:r>
      <w:r w:rsidR="00D442E6" w:rsidRPr="007578AC">
        <w:br/>
        <w:t xml:space="preserve">Gerência de Segurança Química </w:t>
      </w:r>
      <w:r w:rsidR="00D442E6" w:rsidRPr="007578AC">
        <w:br/>
        <w:t xml:space="preserve">Departamento de Qualidade Ambiental na Indústria </w:t>
      </w:r>
      <w:r w:rsidR="00D442E6" w:rsidRPr="007578AC">
        <w:br/>
        <w:t xml:space="preserve">Secretaria de Mudanças Climáticas e Qualidade Ambiental </w:t>
      </w:r>
      <w:r w:rsidR="00D442E6" w:rsidRPr="007578AC">
        <w:br/>
        <w:t xml:space="preserve">Ministério do Meio Ambiente </w:t>
      </w:r>
      <w:r w:rsidR="00D442E6" w:rsidRPr="007578AC">
        <w:br/>
        <w:t>Telefone: (61) 2028-2616</w:t>
      </w:r>
      <w:r w:rsidR="00D442E6" w:rsidRPr="007578AC">
        <w:br/>
      </w:r>
    </w:p>
    <w:sectPr w:rsidR="00D442E6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C87EB1"/>
    <w:multiLevelType w:val="hybridMultilevel"/>
    <w:tmpl w:val="0BA046A8"/>
    <w:lvl w:ilvl="0" w:tplc="C40CA82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462"/>
    <w:rsid w:val="00034F9A"/>
    <w:rsid w:val="000777EC"/>
    <w:rsid w:val="000B09B5"/>
    <w:rsid w:val="00157322"/>
    <w:rsid w:val="001663E2"/>
    <w:rsid w:val="00194D76"/>
    <w:rsid w:val="0021632A"/>
    <w:rsid w:val="0023689B"/>
    <w:rsid w:val="003555AE"/>
    <w:rsid w:val="003A4F3F"/>
    <w:rsid w:val="003F0CF0"/>
    <w:rsid w:val="004347FC"/>
    <w:rsid w:val="00442DCC"/>
    <w:rsid w:val="00493574"/>
    <w:rsid w:val="004D40B5"/>
    <w:rsid w:val="005E71B3"/>
    <w:rsid w:val="00630F37"/>
    <w:rsid w:val="00676818"/>
    <w:rsid w:val="006D6FD9"/>
    <w:rsid w:val="006D7C1B"/>
    <w:rsid w:val="0073176C"/>
    <w:rsid w:val="007578AC"/>
    <w:rsid w:val="00774BF2"/>
    <w:rsid w:val="008163C4"/>
    <w:rsid w:val="00876462"/>
    <w:rsid w:val="0089109C"/>
    <w:rsid w:val="008D2CC8"/>
    <w:rsid w:val="009D1430"/>
    <w:rsid w:val="009D1C59"/>
    <w:rsid w:val="00A848E8"/>
    <w:rsid w:val="00B125F7"/>
    <w:rsid w:val="00B42458"/>
    <w:rsid w:val="00BA5F41"/>
    <w:rsid w:val="00C671CC"/>
    <w:rsid w:val="00D442E6"/>
    <w:rsid w:val="00F37C75"/>
    <w:rsid w:val="00F55D62"/>
    <w:rsid w:val="00F87A8A"/>
    <w:rsid w:val="00FA7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646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HTML-frformaterad">
    <w:name w:val="HTML Preformatted"/>
    <w:basedOn w:val="Normal"/>
    <w:link w:val="HTML-frformateradChar"/>
    <w:uiPriority w:val="99"/>
    <w:semiHidden/>
    <w:unhideWhenUsed/>
    <w:rsid w:val="008764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frformateradChar">
    <w:name w:val="HTML - förformaterad Char"/>
    <w:basedOn w:val="Standardstycketeckensnitt"/>
    <w:link w:val="HTML-frformaterad"/>
    <w:uiPriority w:val="99"/>
    <w:semiHidden/>
    <w:rsid w:val="00876462"/>
    <w:rPr>
      <w:rFonts w:ascii="Courier New" w:hAnsi="Courier New" w:cs="Courier New"/>
      <w:sz w:val="20"/>
      <w:szCs w:val="20"/>
    </w:rPr>
  </w:style>
  <w:style w:type="paragraph" w:customStyle="1" w:styleId="western">
    <w:name w:val="western"/>
    <w:basedOn w:val="Normal"/>
    <w:rsid w:val="00876462"/>
    <w:pPr>
      <w:spacing w:before="100" w:beforeAutospacing="1" w:after="100" w:afterAutospacing="1"/>
    </w:pPr>
  </w:style>
  <w:style w:type="table" w:styleId="Tabellrutnt">
    <w:name w:val="Table Grid"/>
    <w:basedOn w:val="Normaltabell"/>
    <w:uiPriority w:val="59"/>
    <w:rsid w:val="000B09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ontents">
    <w:name w:val="tablecontents"/>
    <w:basedOn w:val="Normal"/>
    <w:uiPriority w:val="99"/>
    <w:rsid w:val="00D442E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646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HTML-frformaterad">
    <w:name w:val="HTML Preformatted"/>
    <w:basedOn w:val="Normal"/>
    <w:link w:val="HTML-frformateradChar"/>
    <w:uiPriority w:val="99"/>
    <w:semiHidden/>
    <w:unhideWhenUsed/>
    <w:rsid w:val="008764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frformateradChar">
    <w:name w:val="HTML - förformaterad Char"/>
    <w:basedOn w:val="Standardstycketeckensnitt"/>
    <w:link w:val="HTML-frformaterad"/>
    <w:uiPriority w:val="99"/>
    <w:semiHidden/>
    <w:rsid w:val="00876462"/>
    <w:rPr>
      <w:rFonts w:ascii="Courier New" w:hAnsi="Courier New" w:cs="Courier New"/>
      <w:sz w:val="20"/>
      <w:szCs w:val="20"/>
    </w:rPr>
  </w:style>
  <w:style w:type="paragraph" w:customStyle="1" w:styleId="western">
    <w:name w:val="western"/>
    <w:basedOn w:val="Normal"/>
    <w:rsid w:val="00876462"/>
    <w:pPr>
      <w:spacing w:before="100" w:beforeAutospacing="1" w:after="100" w:afterAutospacing="1"/>
    </w:pPr>
  </w:style>
  <w:style w:type="table" w:styleId="Tabellrutnt">
    <w:name w:val="Table Grid"/>
    <w:basedOn w:val="Normaltabell"/>
    <w:uiPriority w:val="59"/>
    <w:rsid w:val="000B09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ontents">
    <w:name w:val="tablecontents"/>
    <w:basedOn w:val="Normal"/>
    <w:uiPriority w:val="99"/>
    <w:rsid w:val="00D442E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61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1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51374A-B462-4C66-A872-C1AD92BB2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780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Kemikalieinspektionen</Company>
  <LinksUpToDate>false</LinksUpToDate>
  <CharactersWithSpaces>5222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lennartd</dc:creator>
  <cp:lastModifiedBy>Lennart Dock</cp:lastModifiedBy>
  <cp:revision>2</cp:revision>
  <dcterms:created xsi:type="dcterms:W3CDTF">2013-04-11T10:39:00Z</dcterms:created>
  <dcterms:modified xsi:type="dcterms:W3CDTF">2013-04-11T10:39:00Z</dcterms:modified>
</cp:coreProperties>
</file>